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A6186" w:rsidRDefault="00FB070C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9730105"/>
            <wp:effectExtent l="0" t="0" r="0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нновационные процессы в образовании0001.jpg"/>
                    <pic:cNvPicPr/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730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74B5">
        <w:br w:type="page"/>
      </w:r>
    </w:p>
    <w:p w:rsidR="00FB070C" w:rsidRDefault="00AF0A48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059545"/>
            <wp:effectExtent l="0" t="0" r="0" b="825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нновационные процессы в образовании0002-2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05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186" w:rsidRPr="006274B5" w:rsidRDefault="006274B5">
      <w:pPr>
        <w:rPr>
          <w:sz w:val="0"/>
          <w:szCs w:val="0"/>
          <w:lang w:val="ru-RU"/>
        </w:rPr>
      </w:pPr>
      <w:r w:rsidRPr="006274B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8"/>
        <w:gridCol w:w="399"/>
        <w:gridCol w:w="1070"/>
        <w:gridCol w:w="814"/>
        <w:gridCol w:w="933"/>
        <w:gridCol w:w="1593"/>
        <w:gridCol w:w="967"/>
      </w:tblGrid>
      <w:tr w:rsidR="00DA6186" w:rsidTr="006274B5">
        <w:trPr>
          <w:trHeight w:hRule="exact" w:val="416"/>
        </w:trPr>
        <w:tc>
          <w:tcPr>
            <w:tcW w:w="4498" w:type="dxa"/>
            <w:shd w:val="clear" w:color="C0C0C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399" w:type="dxa"/>
          </w:tcPr>
          <w:p w:rsidR="00DA6186" w:rsidRDefault="00DA6186"/>
        </w:tc>
        <w:tc>
          <w:tcPr>
            <w:tcW w:w="1070" w:type="dxa"/>
          </w:tcPr>
          <w:p w:rsidR="00DA6186" w:rsidRDefault="00DA6186"/>
        </w:tc>
        <w:tc>
          <w:tcPr>
            <w:tcW w:w="814" w:type="dxa"/>
          </w:tcPr>
          <w:p w:rsidR="00DA6186" w:rsidRDefault="00DA6186"/>
        </w:tc>
        <w:tc>
          <w:tcPr>
            <w:tcW w:w="933" w:type="dxa"/>
          </w:tcPr>
          <w:p w:rsidR="00DA6186" w:rsidRDefault="00DA6186"/>
        </w:tc>
        <w:tc>
          <w:tcPr>
            <w:tcW w:w="1593" w:type="dxa"/>
          </w:tcPr>
          <w:p w:rsidR="00DA6186" w:rsidRDefault="00DA6186"/>
        </w:tc>
        <w:tc>
          <w:tcPr>
            <w:tcW w:w="967" w:type="dxa"/>
            <w:shd w:val="clear" w:color="C0C0C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DA6186" w:rsidRPr="00F02BCF" w:rsidTr="006274B5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DA6186" w:rsidRPr="00F02BCF" w:rsidTr="006274B5">
        <w:trPr>
          <w:trHeight w:hRule="exact" w:val="452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A6186" w:rsidRPr="00A65B1E" w:rsidRDefault="006274B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A65B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УТВЕРЖДАЮ</w:t>
            </w:r>
          </w:p>
          <w:p w:rsidR="006274B5" w:rsidRPr="006274B5" w:rsidRDefault="006274B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Проректор по учебно-методической деятельности</w:t>
            </w:r>
          </w:p>
        </w:tc>
      </w:tr>
      <w:tr w:rsidR="00DA6186" w:rsidRPr="00F02BCF" w:rsidTr="006274B5">
        <w:trPr>
          <w:trHeight w:hRule="exact" w:val="274"/>
        </w:trPr>
        <w:tc>
          <w:tcPr>
            <w:tcW w:w="489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________________ д.</w:t>
            </w:r>
            <w:r w:rsidR="00AF0A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</w:t>
            </w:r>
            <w:r w:rsidR="00AF0A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="00AF0A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н.,</w:t>
            </w:r>
            <w:r w:rsidR="00AF0A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профессор Г.А. </w:t>
            </w:r>
            <w:proofErr w:type="spell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070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814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933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1593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967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</w:tr>
      <w:tr w:rsidR="00DA6186" w:rsidTr="006274B5">
        <w:trPr>
          <w:trHeight w:hRule="exact" w:val="33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DA6186" w:rsidRPr="00F02BCF" w:rsidTr="006274B5">
        <w:trPr>
          <w:trHeight w:hRule="exact" w:val="510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DA6186" w:rsidTr="006274B5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Общей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</w:p>
        </w:tc>
      </w:tr>
      <w:tr w:rsidR="00DA6186" w:rsidRPr="00F02BCF" w:rsidTr="006274B5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доктор </w:t>
            </w:r>
            <w:proofErr w:type="spell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наук, доцент </w:t>
            </w:r>
            <w:proofErr w:type="spell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Илалтдинова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Е.Ю.</w:t>
            </w:r>
          </w:p>
        </w:tc>
      </w:tr>
      <w:tr w:rsidR="00DA6186" w:rsidRPr="00F02BCF" w:rsidTr="006274B5">
        <w:trPr>
          <w:trHeight w:hRule="exact" w:val="443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A6186" w:rsidRPr="00A65B1E" w:rsidRDefault="006274B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A65B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СОГЛАСОВАНО</w:t>
            </w:r>
          </w:p>
          <w:p w:rsidR="006274B5" w:rsidRPr="006274B5" w:rsidRDefault="006274B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Начальник отдела управления образовательными программами</w:t>
            </w:r>
          </w:p>
        </w:tc>
      </w:tr>
      <w:tr w:rsidR="00DA6186" w:rsidRPr="006274B5" w:rsidTr="006274B5">
        <w:trPr>
          <w:trHeight w:hRule="exact" w:val="416"/>
        </w:trPr>
        <w:tc>
          <w:tcPr>
            <w:tcW w:w="489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 w:rsidP="006274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Фомина</w:t>
            </w:r>
            <w:proofErr w:type="spellEnd"/>
          </w:p>
        </w:tc>
        <w:tc>
          <w:tcPr>
            <w:tcW w:w="281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DA6186">
            <w:pPr>
              <w:spacing w:after="0" w:line="240" w:lineRule="auto"/>
              <w:rPr>
                <w:lang w:val="ru-RU"/>
              </w:rPr>
            </w:pPr>
          </w:p>
        </w:tc>
        <w:tc>
          <w:tcPr>
            <w:tcW w:w="1593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967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</w:tr>
      <w:tr w:rsidR="00DA6186" w:rsidTr="006274B5">
        <w:trPr>
          <w:trHeight w:hRule="exact" w:val="305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DA6186" w:rsidRPr="00F02BCF" w:rsidTr="006274B5">
        <w:trPr>
          <w:trHeight w:hRule="exact" w:val="388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DA6186" w:rsidRPr="00F02BCF" w:rsidTr="006274B5">
        <w:trPr>
          <w:trHeight w:hRule="exact" w:val="463"/>
        </w:trPr>
        <w:tc>
          <w:tcPr>
            <w:tcW w:w="489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274B5" w:rsidRDefault="006274B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 w:rsidRPr="00A65B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УТВЕРЖДАЮ</w:t>
            </w:r>
          </w:p>
          <w:p w:rsidR="00DA6186" w:rsidRPr="006274B5" w:rsidRDefault="006274B5">
            <w:pPr>
              <w:spacing w:after="0" w:line="240" w:lineRule="auto"/>
              <w:rPr>
                <w:sz w:val="20"/>
                <w:szCs w:val="20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37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A6186" w:rsidRPr="00A65B1E" w:rsidRDefault="00DA61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DA6186" w:rsidRPr="00F02BCF" w:rsidTr="006274B5">
        <w:trPr>
          <w:trHeight w:hRule="exact" w:val="277"/>
        </w:trPr>
        <w:tc>
          <w:tcPr>
            <w:tcW w:w="489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________________ д.</w:t>
            </w:r>
            <w:r w:rsidR="00AF0A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</w:t>
            </w:r>
            <w:r w:rsidR="00AF0A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="00AF0A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н.,</w:t>
            </w:r>
            <w:r w:rsidR="00AF0A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профессор Г.А. </w:t>
            </w:r>
            <w:proofErr w:type="spell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070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814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933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1593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967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</w:tr>
      <w:tr w:rsidR="00DA6186" w:rsidTr="006274B5">
        <w:trPr>
          <w:trHeight w:hRule="exact" w:val="318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DA6186" w:rsidRPr="00F02BCF" w:rsidTr="006274B5">
        <w:trPr>
          <w:trHeight w:hRule="exact" w:val="535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DA6186" w:rsidTr="006274B5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Общей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</w:p>
        </w:tc>
      </w:tr>
      <w:tr w:rsidR="00DA6186" w:rsidRPr="00F02BCF" w:rsidTr="006274B5">
        <w:trPr>
          <w:trHeight w:hRule="exact" w:val="445"/>
        </w:trPr>
        <w:tc>
          <w:tcPr>
            <w:tcW w:w="771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доктор </w:t>
            </w:r>
            <w:proofErr w:type="spell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наук, доцент </w:t>
            </w:r>
            <w:proofErr w:type="spell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Илалтдинова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Е.Ю.</w:t>
            </w:r>
          </w:p>
        </w:tc>
        <w:tc>
          <w:tcPr>
            <w:tcW w:w="1593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967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</w:tr>
      <w:tr w:rsidR="00DA6186" w:rsidRPr="00F02BCF" w:rsidTr="006274B5">
        <w:trPr>
          <w:trHeight w:hRule="exact" w:val="554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A6186" w:rsidRPr="00A65B1E" w:rsidRDefault="006274B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A65B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СОГЛАСОВАНО</w:t>
            </w:r>
          </w:p>
          <w:p w:rsidR="006274B5" w:rsidRPr="006274B5" w:rsidRDefault="006274B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Начальник отдела управления образовательными программами</w:t>
            </w:r>
          </w:p>
        </w:tc>
      </w:tr>
      <w:tr w:rsidR="00DA6186" w:rsidRPr="006274B5" w:rsidTr="006274B5">
        <w:trPr>
          <w:trHeight w:hRule="exact" w:val="416"/>
        </w:trPr>
        <w:tc>
          <w:tcPr>
            <w:tcW w:w="489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 w:rsidP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Фомина</w:t>
            </w:r>
          </w:p>
        </w:tc>
        <w:tc>
          <w:tcPr>
            <w:tcW w:w="281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DA6186">
            <w:pPr>
              <w:spacing w:after="0" w:line="240" w:lineRule="auto"/>
              <w:rPr>
                <w:lang w:val="ru-RU"/>
              </w:rPr>
            </w:pPr>
          </w:p>
        </w:tc>
        <w:tc>
          <w:tcPr>
            <w:tcW w:w="1593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967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</w:tr>
      <w:tr w:rsidR="00DA6186" w:rsidTr="006274B5">
        <w:trPr>
          <w:trHeight w:hRule="exact" w:val="305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DA6186" w:rsidRPr="00F02BCF" w:rsidTr="006274B5">
        <w:trPr>
          <w:trHeight w:hRule="exact" w:val="388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DA6186" w:rsidRPr="00F02BCF" w:rsidTr="006274B5">
        <w:trPr>
          <w:trHeight w:hRule="exact" w:val="449"/>
        </w:trPr>
        <w:tc>
          <w:tcPr>
            <w:tcW w:w="489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274B5" w:rsidRPr="006274B5" w:rsidRDefault="006274B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A65B1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УТВЕРЖДАЮ</w:t>
            </w:r>
          </w:p>
          <w:p w:rsidR="00DA6186" w:rsidRPr="006274B5" w:rsidRDefault="006274B5">
            <w:pPr>
              <w:spacing w:after="0" w:line="240" w:lineRule="auto"/>
              <w:rPr>
                <w:sz w:val="20"/>
                <w:szCs w:val="20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37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A6186" w:rsidRPr="00A65B1E" w:rsidRDefault="00DA61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DA6186" w:rsidRPr="00F02BCF" w:rsidTr="006274B5">
        <w:trPr>
          <w:trHeight w:hRule="exact" w:val="285"/>
        </w:trPr>
        <w:tc>
          <w:tcPr>
            <w:tcW w:w="489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________________ д.</w:t>
            </w:r>
            <w:r w:rsidR="00AF0A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</w:t>
            </w:r>
            <w:r w:rsidR="00AF0A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="00AF0A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н.,</w:t>
            </w:r>
            <w:r w:rsidR="00AF0A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профессор Г.А. </w:t>
            </w:r>
            <w:proofErr w:type="spell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070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814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933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1593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967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</w:tr>
      <w:tr w:rsidR="00DA6186" w:rsidTr="006274B5">
        <w:trPr>
          <w:trHeight w:hRule="exact" w:val="32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DA6186" w:rsidRPr="00F02BCF" w:rsidTr="006274B5">
        <w:trPr>
          <w:trHeight w:hRule="exact" w:val="521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2022-2023 учебном году на заседании кафедры</w:t>
            </w:r>
          </w:p>
        </w:tc>
      </w:tr>
      <w:tr w:rsidR="00DA6186" w:rsidTr="006274B5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Общей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</w:p>
        </w:tc>
      </w:tr>
      <w:tr w:rsidR="00DA6186" w:rsidRPr="00F02BCF" w:rsidTr="006274B5">
        <w:trPr>
          <w:trHeight w:hRule="exact" w:val="555"/>
        </w:trPr>
        <w:tc>
          <w:tcPr>
            <w:tcW w:w="771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2022 г.  №  __</w:t>
            </w:r>
          </w:p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доктор </w:t>
            </w:r>
            <w:proofErr w:type="spell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наук, доцент </w:t>
            </w:r>
            <w:proofErr w:type="spell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Илалтдинова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Е.Ю.</w:t>
            </w:r>
          </w:p>
        </w:tc>
        <w:tc>
          <w:tcPr>
            <w:tcW w:w="1593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967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</w:tr>
      <w:tr w:rsidR="00DA6186" w:rsidRPr="00F02BCF" w:rsidTr="006274B5">
        <w:trPr>
          <w:trHeight w:hRule="exact" w:val="277"/>
        </w:trPr>
        <w:tc>
          <w:tcPr>
            <w:tcW w:w="771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20"/>
                <w:szCs w:val="20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56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DA6186">
            <w:pPr>
              <w:rPr>
                <w:lang w:val="ru-RU"/>
              </w:rPr>
            </w:pPr>
          </w:p>
        </w:tc>
      </w:tr>
      <w:tr w:rsidR="00DA6186" w:rsidTr="006274B5">
        <w:trPr>
          <w:trHeight w:hRule="exact" w:val="303"/>
        </w:trPr>
        <w:tc>
          <w:tcPr>
            <w:tcW w:w="489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 w:rsidP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Фомина</w:t>
            </w:r>
          </w:p>
        </w:tc>
        <w:tc>
          <w:tcPr>
            <w:tcW w:w="1070" w:type="dxa"/>
          </w:tcPr>
          <w:p w:rsidR="00DA6186" w:rsidRDefault="00DA6186"/>
        </w:tc>
        <w:tc>
          <w:tcPr>
            <w:tcW w:w="814" w:type="dxa"/>
          </w:tcPr>
          <w:p w:rsidR="00DA6186" w:rsidRDefault="00DA6186"/>
        </w:tc>
        <w:tc>
          <w:tcPr>
            <w:tcW w:w="933" w:type="dxa"/>
          </w:tcPr>
          <w:p w:rsidR="00DA6186" w:rsidRDefault="00DA6186"/>
        </w:tc>
        <w:tc>
          <w:tcPr>
            <w:tcW w:w="1593" w:type="dxa"/>
          </w:tcPr>
          <w:p w:rsidR="00DA6186" w:rsidRDefault="00DA6186"/>
        </w:tc>
        <w:tc>
          <w:tcPr>
            <w:tcW w:w="967" w:type="dxa"/>
          </w:tcPr>
          <w:p w:rsidR="00DA6186" w:rsidRDefault="00DA6186"/>
        </w:tc>
      </w:tr>
      <w:tr w:rsidR="00DA6186" w:rsidTr="006274B5">
        <w:trPr>
          <w:trHeight w:hRule="exact" w:val="305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6274B5" w:rsidRPr="00F02BCF" w:rsidTr="006274B5">
        <w:trPr>
          <w:trHeight w:hRule="exact" w:val="411"/>
        </w:trPr>
        <w:tc>
          <w:tcPr>
            <w:tcW w:w="10274" w:type="dxa"/>
            <w:gridSpan w:val="7"/>
          </w:tcPr>
          <w:p w:rsidR="006274B5" w:rsidRPr="006274B5" w:rsidRDefault="006274B5" w:rsidP="006274B5">
            <w:pPr>
              <w:jc w:val="center"/>
              <w:rPr>
                <w:rFonts w:ascii="Times New Roman" w:hAnsi="Times New Roman" w:cs="Times New Roman"/>
                <w:b/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b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DA6186" w:rsidRPr="00F02BCF" w:rsidTr="006274B5">
        <w:trPr>
          <w:trHeight w:hRule="exact" w:val="559"/>
        </w:trPr>
        <w:tc>
          <w:tcPr>
            <w:tcW w:w="489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274B5" w:rsidRPr="006274B5" w:rsidRDefault="006274B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A65B1E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УТВЕРЖДАЮ</w:t>
            </w:r>
          </w:p>
          <w:p w:rsidR="00DA6186" w:rsidRPr="006274B5" w:rsidRDefault="006274B5">
            <w:pPr>
              <w:spacing w:after="0" w:line="240" w:lineRule="auto"/>
              <w:rPr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37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A6186" w:rsidRPr="00A65B1E" w:rsidRDefault="00DA61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DA6186" w:rsidRPr="00F02BCF" w:rsidTr="006274B5">
        <w:trPr>
          <w:trHeight w:hRule="exact" w:val="277"/>
        </w:trPr>
        <w:tc>
          <w:tcPr>
            <w:tcW w:w="489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________________ д.</w:t>
            </w:r>
            <w:r w:rsidR="00AF0A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</w:t>
            </w:r>
            <w:r w:rsidR="00AF0A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="00AF0A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н.,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профессор Г.А. </w:t>
            </w:r>
            <w:proofErr w:type="spell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070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814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933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1593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967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</w:tr>
      <w:tr w:rsidR="00DA6186" w:rsidTr="006274B5">
        <w:trPr>
          <w:trHeight w:hRule="exact" w:val="36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  <w:tr w:rsidR="00DA6186" w:rsidRPr="00F02BCF" w:rsidTr="006274B5">
        <w:trPr>
          <w:trHeight w:hRule="exact" w:val="505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2023-2024 учебном году на заседании кафедры</w:t>
            </w:r>
          </w:p>
        </w:tc>
      </w:tr>
      <w:tr w:rsidR="00DA6186" w:rsidTr="006274B5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Общей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</w:p>
        </w:tc>
      </w:tr>
      <w:tr w:rsidR="00DA6186" w:rsidRPr="00F02BCF" w:rsidTr="006274B5">
        <w:trPr>
          <w:trHeight w:hRule="exact" w:val="416"/>
        </w:trPr>
        <w:tc>
          <w:tcPr>
            <w:tcW w:w="771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2023 г.  №  __</w:t>
            </w:r>
          </w:p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доктор </w:t>
            </w:r>
            <w:proofErr w:type="spell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наук, доцент </w:t>
            </w:r>
            <w:proofErr w:type="spell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Илалтдинова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Е.Ю.</w:t>
            </w:r>
          </w:p>
        </w:tc>
        <w:tc>
          <w:tcPr>
            <w:tcW w:w="1593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967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</w:tr>
      <w:tr w:rsidR="00DA6186" w:rsidRPr="00F02BCF" w:rsidTr="006274B5">
        <w:trPr>
          <w:trHeight w:hRule="exact" w:val="443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СОГЛАСОВАНО</w:t>
            </w:r>
          </w:p>
          <w:p w:rsidR="006274B5" w:rsidRPr="006274B5" w:rsidRDefault="006274B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Начальник отдела управления образовательными программами</w:t>
            </w:r>
          </w:p>
        </w:tc>
      </w:tr>
      <w:tr w:rsidR="00DA6186" w:rsidTr="006274B5">
        <w:trPr>
          <w:trHeight w:hRule="exact" w:val="273"/>
        </w:trPr>
        <w:tc>
          <w:tcPr>
            <w:tcW w:w="489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 w:rsidP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Н.И.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Фомина</w:t>
            </w:r>
          </w:p>
        </w:tc>
        <w:tc>
          <w:tcPr>
            <w:tcW w:w="1884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DA6186"/>
        </w:tc>
        <w:tc>
          <w:tcPr>
            <w:tcW w:w="933" w:type="dxa"/>
          </w:tcPr>
          <w:p w:rsidR="00DA6186" w:rsidRDefault="00DA6186"/>
        </w:tc>
        <w:tc>
          <w:tcPr>
            <w:tcW w:w="1593" w:type="dxa"/>
          </w:tcPr>
          <w:p w:rsidR="00DA6186" w:rsidRDefault="00DA6186"/>
        </w:tc>
        <w:tc>
          <w:tcPr>
            <w:tcW w:w="967" w:type="dxa"/>
          </w:tcPr>
          <w:p w:rsidR="00DA6186" w:rsidRDefault="00DA6186"/>
        </w:tc>
      </w:tr>
      <w:tr w:rsidR="00DA6186" w:rsidTr="006274B5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</w:tbl>
    <w:p w:rsidR="00DA6186" w:rsidRDefault="006274B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6"/>
        <w:gridCol w:w="1489"/>
        <w:gridCol w:w="1751"/>
        <w:gridCol w:w="4793"/>
        <w:gridCol w:w="972"/>
      </w:tblGrid>
      <w:tr w:rsidR="00DA618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5104" w:type="dxa"/>
          </w:tcPr>
          <w:p w:rsidR="00DA6186" w:rsidRDefault="00DA618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DA6186" w:rsidRPr="00F02B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A6186" w:rsidRPr="00F02BC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 w:rsidP="00F02BC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изучения дисциплины «Инновационные процессы в образовании»</w:t>
            </w:r>
            <w:r w:rsidR="00C303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C303FA" w:rsidRPr="00C303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практических навыков будущих магистров на основе изучения современного состояния инновационных процессов в российской школе.</w:t>
            </w:r>
          </w:p>
        </w:tc>
      </w:tr>
      <w:tr w:rsidR="00DA61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 w:rsidP="00F02BC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DA6186" w:rsidRPr="00F02B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 w:rsidP="00F02BC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нормативно-правовых основ и моделей инновационной деятельности в системе образования;</w:t>
            </w:r>
          </w:p>
        </w:tc>
      </w:tr>
      <w:tr w:rsidR="00DA6186" w:rsidRPr="00F02B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 w:rsidP="00F02BC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знакомство с организацией образовательного процесса и научно-педагогического сопровождения инновационной деятельности в школе;</w:t>
            </w:r>
          </w:p>
        </w:tc>
      </w:tr>
      <w:tr w:rsidR="00DA6186" w:rsidRPr="00F02B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 w:rsidP="00F02BC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потребности в постоянном с</w:t>
            </w:r>
            <w:r w:rsidR="00C303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амообразовании и самосовершенст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вовании в профессиональной деятельности</w:t>
            </w:r>
          </w:p>
        </w:tc>
      </w:tr>
      <w:tr w:rsidR="00DA6186" w:rsidRPr="00F02BCF">
        <w:trPr>
          <w:trHeight w:hRule="exact" w:val="277"/>
        </w:trPr>
        <w:tc>
          <w:tcPr>
            <w:tcW w:w="766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</w:tr>
      <w:tr w:rsidR="00DA6186" w:rsidRPr="00F02B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A618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Б1.О</w:t>
            </w:r>
          </w:p>
        </w:tc>
      </w:tr>
      <w:tr w:rsidR="00DA6186" w:rsidRPr="00F02BC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 w:rsidP="00F02BC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A6186" w:rsidRPr="00F02B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 w:rsidP="00F02BC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и методы научного исследования</w:t>
            </w:r>
          </w:p>
        </w:tc>
      </w:tr>
      <w:tr w:rsidR="00DA6186" w:rsidRPr="00F02BC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 w:rsidP="00F02BC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проблемы науки и образования</w:t>
            </w:r>
          </w:p>
        </w:tc>
      </w:tr>
      <w:tr w:rsidR="00DA6186" w:rsidRPr="00F02B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 w:rsidP="00F02BC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A6186" w:rsidRPr="00F02B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 w:rsidP="00F02BC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преподавания химии в инновационной школе</w:t>
            </w:r>
          </w:p>
        </w:tc>
      </w:tr>
      <w:tr w:rsidR="00DA6186" w:rsidRPr="00F02B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 w:rsidP="00F02BC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(научно-исследовательская работа) практика</w:t>
            </w:r>
          </w:p>
        </w:tc>
      </w:tr>
      <w:tr w:rsidR="00DA6186" w:rsidRPr="00F02B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 w:rsidP="00F02BC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(научно-исследовательская работа) практика</w:t>
            </w:r>
          </w:p>
        </w:tc>
      </w:tr>
      <w:tr w:rsidR="00DA6186" w:rsidRPr="00F02B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 w:rsidP="00F02BC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Проектно-исследовательская деятельность в обучении химии</w:t>
            </w:r>
          </w:p>
        </w:tc>
      </w:tr>
      <w:tr w:rsidR="00DA61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 w:rsidP="00F02BC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DA6186" w:rsidRPr="00F02BC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 w:rsidP="00F02BC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проблемы теории и методики обучения химии</w:t>
            </w:r>
          </w:p>
        </w:tc>
      </w:tr>
      <w:tr w:rsidR="00DA6186" w:rsidRPr="00F02BCF">
        <w:trPr>
          <w:trHeight w:hRule="exact" w:val="277"/>
        </w:trPr>
        <w:tc>
          <w:tcPr>
            <w:tcW w:w="766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</w:tr>
      <w:tr w:rsidR="00DA6186" w:rsidRPr="00F02BCF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A6186" w:rsidRPr="00F02BCF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ОПК-1: </w:t>
            </w:r>
            <w:proofErr w:type="gramStart"/>
            <w:r w:rsidRPr="006274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6274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осуществлять и оптимизировать профессиональную деятельность в соответствии с нормативными правовыми актами в сфере образования и нормами профессиональной этики</w:t>
            </w:r>
          </w:p>
        </w:tc>
      </w:tr>
      <w:tr w:rsidR="00DA618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A6186" w:rsidRPr="00F02B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C303FA" w:rsidP="00F02BC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нормативные </w:t>
            </w:r>
            <w:r w:rsidR="006274B5"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правовые акты в сфере образования, нормы профессиональной этики, необходимые для эффективного осуществления и оп</w:t>
            </w:r>
            <w:r w:rsidR="00C55B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r w:rsidR="006274B5"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имизации профессиональной деятельности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DA6186" w:rsidRPr="00F02B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C303FA" w:rsidP="00F02BC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целом нормативные </w:t>
            </w:r>
            <w:r w:rsidR="006274B5"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правовые акты в сфере образования, нормы профессиональной этики, необходимые для осуществления и оп</w:t>
            </w:r>
            <w:r w:rsidR="00C55B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r w:rsidR="006274B5"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имизации профессиональной деятельности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DA6186" w:rsidRPr="00F02B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C303FA" w:rsidP="00F02BC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нормативные </w:t>
            </w:r>
            <w:r w:rsidR="006274B5"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правовые акты в сфере образования, нормы профессиональной этики, необходимые для  осуществления и оп</w:t>
            </w:r>
            <w:r w:rsidR="00C55B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r w:rsidR="006274B5"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имизации профессиональной деятельности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DA618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 w:rsidP="00F02BC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A6186" w:rsidRPr="00F02B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 w:rsidP="00F02BC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осуществлять и оптимизировать профессиональную деятельно</w:t>
            </w:r>
            <w:r w:rsidR="00C303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сть в соответствии с нормативными 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правовыми актами в сфере о</w:t>
            </w:r>
            <w:r w:rsidR="00C55B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разования, нормами профессиональной этики</w:t>
            </w:r>
            <w:r w:rsidR="00C303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DA6186" w:rsidRPr="00F02B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 w:rsidP="00F02BC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целом осуществлять и оптимизировать профессиональную деятельность в соответствии с </w:t>
            </w:r>
            <w:r w:rsidR="00C303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нормативными 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правовыми актами в сфере о</w:t>
            </w:r>
            <w:r w:rsidR="00C55B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разования, нормами профессиональной этики</w:t>
            </w:r>
            <w:r w:rsidR="00C303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DA6186" w:rsidRPr="00F02B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C55B07" w:rsidP="00F02BC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</w:t>
            </w:r>
            <w:r w:rsidR="006274B5"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осуществлять и оптимизировать профессиональную деятельнос</w:t>
            </w:r>
            <w:r w:rsidR="00C303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ть в соответствии с нормативными </w:t>
            </w:r>
            <w:r w:rsidR="006274B5"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правовыми актами в сфере 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</w:t>
            </w:r>
            <w:r w:rsidR="006274B5"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разования, нормами профессиональной этики</w:t>
            </w:r>
            <w:r w:rsidR="00C303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DA618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 w:rsidP="00F02BC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A6186" w:rsidRPr="00F02B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 w:rsidP="00F02BC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приемами осуществления и оптимизации профессиональной деятельн</w:t>
            </w:r>
            <w:r w:rsidR="00C303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ости в соответствии с нормативными 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правовыми актами в сфере о</w:t>
            </w:r>
            <w:r w:rsidR="00C55B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разования, нормами профессиональной этики</w:t>
            </w:r>
            <w:r w:rsidR="00C303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DA6186" w:rsidRPr="00F02B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C303FA" w:rsidP="00F02BC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целом </w:t>
            </w:r>
            <w:r w:rsidR="006274B5"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приемами осуществления и оптимизации профессиональной деятельно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сти в соответствии с нормативными </w:t>
            </w:r>
            <w:r w:rsidR="006274B5"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правовыми актами в сфере о</w:t>
            </w:r>
            <w:r w:rsidR="00C55B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</w:t>
            </w:r>
            <w:r w:rsidR="006274B5"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разования, нормами профессиональной этики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DA6186" w:rsidRPr="00F02B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 w:rsidP="00F02BC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приемами осуществления и оптимизации профессиональной деятельно</w:t>
            </w:r>
            <w:r w:rsidR="00C303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сти в соответствии с нормативными 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правовыми актами в сфере о</w:t>
            </w:r>
            <w:r w:rsidR="00C55B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разования, нормами профессиональной этики</w:t>
            </w:r>
            <w:r w:rsidR="00C303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DA6186" w:rsidRPr="00F02BCF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 w:rsidP="00F02BC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ОПК-7: </w:t>
            </w:r>
            <w:proofErr w:type="gramStart"/>
            <w:r w:rsidRPr="006274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6274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планировать и организовывать взаимодействия участников образовательных отношений</w:t>
            </w:r>
          </w:p>
        </w:tc>
      </w:tr>
      <w:tr w:rsidR="00DA618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 w:rsidP="00F02BC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A6186" w:rsidRPr="00F02B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 w:rsidP="00F02BC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способы планирования и организации взаимодействия участников образовательных отношений</w:t>
            </w:r>
            <w:r w:rsidR="00C303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DA6186" w:rsidRPr="00F02B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 w:rsidP="00F02BC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способы планирования и организации взаимодействия участников образовательных отношений</w:t>
            </w:r>
            <w:r w:rsidR="00C303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DA6186" w:rsidRPr="00F02B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 w:rsidP="00F02BC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способы планирования и организации взаимодействия участников образовательных отношений</w:t>
            </w:r>
            <w:r w:rsidR="00C303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</w:tbl>
    <w:p w:rsidR="00DA6186" w:rsidRPr="006274B5" w:rsidRDefault="006274B5">
      <w:pPr>
        <w:rPr>
          <w:sz w:val="0"/>
          <w:szCs w:val="0"/>
          <w:lang w:val="ru-RU"/>
        </w:rPr>
      </w:pPr>
      <w:r w:rsidRPr="006274B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92"/>
        <w:gridCol w:w="280"/>
        <w:gridCol w:w="2996"/>
        <w:gridCol w:w="957"/>
        <w:gridCol w:w="692"/>
        <w:gridCol w:w="1109"/>
        <w:gridCol w:w="137"/>
        <w:gridCol w:w="1107"/>
        <w:gridCol w:w="676"/>
        <w:gridCol w:w="393"/>
        <w:gridCol w:w="976"/>
      </w:tblGrid>
      <w:tr w:rsidR="00DA6186" w:rsidTr="00F02BCF">
        <w:trPr>
          <w:trHeight w:hRule="exact" w:val="416"/>
        </w:trPr>
        <w:tc>
          <w:tcPr>
            <w:tcW w:w="4227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957" w:type="dxa"/>
          </w:tcPr>
          <w:p w:rsidR="00DA6186" w:rsidRDefault="00DA6186"/>
        </w:tc>
        <w:tc>
          <w:tcPr>
            <w:tcW w:w="692" w:type="dxa"/>
          </w:tcPr>
          <w:p w:rsidR="00DA6186" w:rsidRDefault="00DA6186"/>
        </w:tc>
        <w:tc>
          <w:tcPr>
            <w:tcW w:w="1109" w:type="dxa"/>
          </w:tcPr>
          <w:p w:rsidR="00DA6186" w:rsidRDefault="00DA6186"/>
        </w:tc>
        <w:tc>
          <w:tcPr>
            <w:tcW w:w="1244" w:type="dxa"/>
            <w:gridSpan w:val="2"/>
          </w:tcPr>
          <w:p w:rsidR="00DA6186" w:rsidRDefault="00DA6186"/>
        </w:tc>
        <w:tc>
          <w:tcPr>
            <w:tcW w:w="676" w:type="dxa"/>
          </w:tcPr>
          <w:p w:rsidR="00DA6186" w:rsidRDefault="00DA6186"/>
        </w:tc>
        <w:tc>
          <w:tcPr>
            <w:tcW w:w="393" w:type="dxa"/>
          </w:tcPr>
          <w:p w:rsidR="00DA6186" w:rsidRDefault="00DA6186"/>
        </w:tc>
        <w:tc>
          <w:tcPr>
            <w:tcW w:w="976" w:type="dxa"/>
            <w:shd w:val="clear" w:color="C0C0C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DA6186" w:rsidTr="00F02BCF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A6186" w:rsidRPr="00F02BCF" w:rsidTr="00F02BCF">
        <w:trPr>
          <w:trHeight w:hRule="exact" w:val="277"/>
        </w:trPr>
        <w:tc>
          <w:tcPr>
            <w:tcW w:w="1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4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 w:rsidP="00F02BC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планировать и организовывать взаимодействие участников образовательных отношений</w:t>
            </w:r>
            <w:r w:rsidR="00C303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DA6186" w:rsidRPr="00F02BCF" w:rsidTr="00F02BCF">
        <w:trPr>
          <w:trHeight w:hRule="exact" w:val="277"/>
        </w:trPr>
        <w:tc>
          <w:tcPr>
            <w:tcW w:w="1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4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 w:rsidP="00F02BC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планировать и организовывать взаимодействие участников образовательных отношений</w:t>
            </w:r>
            <w:r w:rsidR="00C303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DA6186" w:rsidRPr="00F02BCF" w:rsidTr="00F02BCF">
        <w:trPr>
          <w:trHeight w:hRule="exact" w:val="478"/>
        </w:trPr>
        <w:tc>
          <w:tcPr>
            <w:tcW w:w="1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4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C303FA" w:rsidP="00F02BC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</w:t>
            </w:r>
            <w:r w:rsidR="006274B5"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планировать и организовывать взаимодействие участ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ников образовательных отношений.</w:t>
            </w:r>
          </w:p>
        </w:tc>
      </w:tr>
      <w:tr w:rsidR="00DA6186" w:rsidTr="00F02BCF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 w:rsidP="00F02BC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A6186" w:rsidRPr="00F02BCF" w:rsidTr="00F02BCF">
        <w:trPr>
          <w:trHeight w:hRule="exact" w:val="478"/>
        </w:trPr>
        <w:tc>
          <w:tcPr>
            <w:tcW w:w="1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4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 w:rsidP="00F02BC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способами планирования и организации взаимодействия участников образовательных отношений</w:t>
            </w:r>
            <w:r w:rsidR="00C303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DA6186" w:rsidRPr="00F02BCF" w:rsidTr="00F02BCF">
        <w:trPr>
          <w:trHeight w:hRule="exact" w:val="277"/>
        </w:trPr>
        <w:tc>
          <w:tcPr>
            <w:tcW w:w="1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4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 w:rsidP="00F02BC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способами планирования и организации взаимодействия участников образовательных отношений</w:t>
            </w:r>
            <w:r w:rsidR="00C303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DA6186" w:rsidRPr="00F02BCF" w:rsidTr="00F02BCF">
        <w:trPr>
          <w:trHeight w:hRule="exact" w:val="277"/>
        </w:trPr>
        <w:tc>
          <w:tcPr>
            <w:tcW w:w="1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4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 w:rsidP="00F02BC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способами планирования и организации взаимодействия участников образовательных отношений</w:t>
            </w:r>
            <w:r w:rsidR="00C303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DA6186" w:rsidRPr="00F02BCF" w:rsidTr="00F02BCF">
        <w:trPr>
          <w:trHeight w:hRule="exact" w:val="416"/>
        </w:trPr>
        <w:tc>
          <w:tcPr>
            <w:tcW w:w="10274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 w:rsidP="00F02BC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6274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6274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DA6186" w:rsidTr="00F02BCF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1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A6186" w:rsidRPr="00F02BCF" w:rsidTr="00F02BCF">
        <w:trPr>
          <w:trHeight w:hRule="exact" w:val="50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1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 w:rsidP="00F02BC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и содержание нормативно-правовых основ и моделей инновационной деятельности в системе образования;</w:t>
            </w:r>
          </w:p>
        </w:tc>
      </w:tr>
      <w:tr w:rsidR="00DA6186" w:rsidRPr="00F02BCF" w:rsidTr="00F02BCF">
        <w:trPr>
          <w:trHeight w:hRule="exact" w:val="50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1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 w:rsidP="00F02BC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технологию организации образовательного процесса и научно-педагогического сопровождения инновационной деятельности в школе</w:t>
            </w:r>
          </w:p>
        </w:tc>
      </w:tr>
      <w:tr w:rsidR="00DA6186" w:rsidTr="00F02BCF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1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 w:rsidP="00F02BC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A6186" w:rsidRPr="00F02BCF" w:rsidTr="00F02BCF">
        <w:trPr>
          <w:trHeight w:hRule="exact" w:val="50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1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 w:rsidP="00F02BC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системный анализ, выбор целей, разработку и внедрение в образовательный процесс инновационных технологий в различных педагогических условиях;</w:t>
            </w:r>
          </w:p>
        </w:tc>
      </w:tr>
      <w:tr w:rsidR="00DA6186" w:rsidRPr="00F02BCF" w:rsidTr="00F02BCF">
        <w:trPr>
          <w:trHeight w:hRule="exact" w:val="50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1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 w:rsidP="00F02BC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осуществлять </w:t>
            </w:r>
            <w:proofErr w:type="spell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воспитательно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-образовательный процесс в условиях реализации ФГОС в инновационных образовательных учреждениях</w:t>
            </w:r>
          </w:p>
        </w:tc>
      </w:tr>
      <w:tr w:rsidR="00DA6186" w:rsidTr="00F02BCF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 w:rsidP="00F02BC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A6186" w:rsidRPr="00F02BCF" w:rsidTr="00F02BCF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 w:rsidP="00F02BC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выбором методологии научных исследований в сфере инновационного образования;</w:t>
            </w:r>
          </w:p>
        </w:tc>
      </w:tr>
      <w:tr w:rsidR="00DA6186" w:rsidRPr="00F02BCF" w:rsidTr="00F02BCF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1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 w:rsidP="00F02BC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анализом, оцениванием и прогнозированием современных образовательных процессов;</w:t>
            </w:r>
          </w:p>
        </w:tc>
      </w:tr>
      <w:tr w:rsidR="00DA6186" w:rsidRPr="00F02BCF" w:rsidTr="00F02BCF">
        <w:trPr>
          <w:trHeight w:hRule="exact" w:val="279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1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 w:rsidP="00F02BC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приемами совершенствования профессиональных знаний и умений</w:t>
            </w:r>
          </w:p>
        </w:tc>
      </w:tr>
      <w:tr w:rsidR="00DA6186" w:rsidRPr="00F02BCF" w:rsidTr="00F02BCF">
        <w:trPr>
          <w:trHeight w:hRule="exact" w:val="277"/>
        </w:trPr>
        <w:tc>
          <w:tcPr>
            <w:tcW w:w="759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192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280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2996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957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692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1109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1244" w:type="dxa"/>
            <w:gridSpan w:val="2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676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393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976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</w:tr>
      <w:tr w:rsidR="00DA6186" w:rsidRPr="00F02BCF" w:rsidTr="00F02BCF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A6186" w:rsidTr="00F02BCF">
        <w:trPr>
          <w:trHeight w:hRule="exact" w:val="416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2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2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DA6186" w:rsidRPr="00F02BCF" w:rsidTr="00F02BCF">
        <w:trPr>
          <w:trHeight w:hRule="exact" w:val="69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DA6186"/>
        </w:tc>
        <w:tc>
          <w:tcPr>
            <w:tcW w:w="32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F02BCF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Введение. Основные положения инновационной образовательной политики России</w:t>
            </w:r>
            <w:r w:rsidR="00F02BC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12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DA6186">
            <w:pPr>
              <w:rPr>
                <w:lang w:val="ru-RU"/>
              </w:rPr>
            </w:pPr>
          </w:p>
        </w:tc>
      </w:tr>
      <w:tr w:rsidR="00DA6186" w:rsidTr="00F02BCF">
        <w:trPr>
          <w:trHeight w:hRule="exact" w:val="135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 и задачи государственной политики в области развития инноваций в системе образования.</w:t>
            </w:r>
          </w:p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национальной инновационной системы.</w:t>
            </w:r>
          </w:p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/Лек/</w:t>
            </w:r>
          </w:p>
        </w:tc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2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2BCF" w:rsidRDefault="006274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ОПК-1 </w:t>
            </w:r>
          </w:p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 -7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DA6186"/>
        </w:tc>
      </w:tr>
      <w:tr w:rsidR="00DA6186" w:rsidTr="00F02BCF">
        <w:trPr>
          <w:trHeight w:hRule="exact" w:val="135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Инновационная деятельность общеобразовательных учреждений.</w:t>
            </w:r>
          </w:p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Методологические основы инновационного развития системы школьного образования.</w:t>
            </w:r>
          </w:p>
          <w:p w:rsidR="00DA6186" w:rsidRDefault="006274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2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2BCF" w:rsidRDefault="006274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ОПК-1 </w:t>
            </w:r>
          </w:p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 -7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DA6186"/>
        </w:tc>
      </w:tr>
      <w:tr w:rsidR="00DA6186" w:rsidTr="00F02BCF">
        <w:trPr>
          <w:trHeight w:hRule="exact" w:val="113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Методический инструментарий инновационных технологий в образовании. /</w:t>
            </w:r>
            <w:proofErr w:type="spell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2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2BCF" w:rsidRDefault="006274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ОПК-1 </w:t>
            </w:r>
          </w:p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 -7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DA6186"/>
        </w:tc>
      </w:tr>
      <w:tr w:rsidR="00DA6186" w:rsidTr="00F02BCF">
        <w:trPr>
          <w:trHeight w:hRule="exact" w:val="113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Государственная политика в области развития педагогических инноваций /Ср/</w:t>
            </w:r>
          </w:p>
        </w:tc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2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2BCF" w:rsidRDefault="006274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ОПК -7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DA6186"/>
        </w:tc>
      </w:tr>
      <w:tr w:rsidR="00DA6186" w:rsidTr="00F02BCF">
        <w:trPr>
          <w:trHeight w:hRule="exact" w:val="113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2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Методологический инструментарий инновационных технологий в образовании /Ср/</w:t>
            </w:r>
          </w:p>
        </w:tc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2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2BCF" w:rsidRDefault="006274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ОПК-1 </w:t>
            </w:r>
          </w:p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 -7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DA6186"/>
        </w:tc>
      </w:tr>
    </w:tbl>
    <w:p w:rsidR="00DA6186" w:rsidRDefault="006274B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6"/>
        <w:gridCol w:w="3565"/>
        <w:gridCol w:w="895"/>
        <w:gridCol w:w="648"/>
        <w:gridCol w:w="1080"/>
        <w:gridCol w:w="1225"/>
        <w:gridCol w:w="648"/>
        <w:gridCol w:w="370"/>
        <w:gridCol w:w="917"/>
      </w:tblGrid>
      <w:tr w:rsidR="00DA618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DA6186" w:rsidRDefault="00DA6186"/>
        </w:tc>
        <w:tc>
          <w:tcPr>
            <w:tcW w:w="710" w:type="dxa"/>
          </w:tcPr>
          <w:p w:rsidR="00DA6186" w:rsidRDefault="00DA6186"/>
        </w:tc>
        <w:tc>
          <w:tcPr>
            <w:tcW w:w="1135" w:type="dxa"/>
          </w:tcPr>
          <w:p w:rsidR="00DA6186" w:rsidRDefault="00DA6186"/>
        </w:tc>
        <w:tc>
          <w:tcPr>
            <w:tcW w:w="1277" w:type="dxa"/>
          </w:tcPr>
          <w:p w:rsidR="00DA6186" w:rsidRDefault="00DA6186"/>
        </w:tc>
        <w:tc>
          <w:tcPr>
            <w:tcW w:w="710" w:type="dxa"/>
          </w:tcPr>
          <w:p w:rsidR="00DA6186" w:rsidRDefault="00DA6186"/>
        </w:tc>
        <w:tc>
          <w:tcPr>
            <w:tcW w:w="426" w:type="dxa"/>
          </w:tcPr>
          <w:p w:rsidR="00DA6186" w:rsidRDefault="00DA618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DA6186" w:rsidRPr="00F02BC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DA618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C303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Нормативно-</w:t>
            </w:r>
            <w:r w:rsidR="006274B5" w:rsidRPr="006274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методологические основы инновационного образования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DA6186">
            <w:pPr>
              <w:rPr>
                <w:lang w:val="ru-RU"/>
              </w:rPr>
            </w:pPr>
          </w:p>
        </w:tc>
      </w:tr>
      <w:tr w:rsidR="00DA618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Создание региональных экспериментальных площадок.</w:t>
            </w:r>
          </w:p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2BCF" w:rsidRDefault="006274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ОПК-1 </w:t>
            </w:r>
          </w:p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 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DA6186"/>
        </w:tc>
      </w:tr>
      <w:tr w:rsidR="00DA618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 инновационных образовательных организаций в отечественной и зарубежной практике /</w:t>
            </w:r>
            <w:proofErr w:type="spell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2BCF" w:rsidRDefault="006274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ОПК-1 </w:t>
            </w:r>
          </w:p>
          <w:p w:rsidR="00DA6186" w:rsidRDefault="00F02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</w:t>
            </w:r>
            <w:r w:rsidR="006274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DA6186"/>
        </w:tc>
      </w:tr>
      <w:tr w:rsidR="00DA618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Найти и описать примеры образовательных организаций инновационного типа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2BCF" w:rsidRDefault="006274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ОПК-1 </w:t>
            </w:r>
          </w:p>
          <w:p w:rsidR="00DA6186" w:rsidRDefault="00F02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</w:t>
            </w:r>
            <w:r w:rsidR="006274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DA6186"/>
        </w:tc>
      </w:tr>
      <w:tr w:rsidR="00DA618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Составить перечень документов, регулирующих нормативно – правовые основы инновационной деятельности современной школы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2BCF" w:rsidRDefault="006274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ОПК-1 </w:t>
            </w:r>
          </w:p>
          <w:p w:rsidR="00DA6186" w:rsidRDefault="00F02B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</w:t>
            </w:r>
            <w:r w:rsidR="006274B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DA6186"/>
        </w:tc>
      </w:tr>
      <w:tr w:rsidR="00DA618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Создание региональных экспериментальных площадок.</w:t>
            </w:r>
          </w:p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2BCF" w:rsidRDefault="006274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ОПК-1 </w:t>
            </w:r>
          </w:p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</w:t>
            </w:r>
            <w:r w:rsidR="00F02B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DA6186"/>
        </w:tc>
      </w:tr>
      <w:tr w:rsidR="00DA618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Экспертиза образовательных и исследовательских проектов в образовательном учреждении</w:t>
            </w:r>
          </w:p>
          <w:p w:rsidR="00DA6186" w:rsidRDefault="006274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2BCF" w:rsidRDefault="006274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ОПК-1 </w:t>
            </w:r>
          </w:p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 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DA6186"/>
        </w:tc>
      </w:tr>
      <w:tr w:rsidR="00DA618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 экспертизы инновационных процессов в образовании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2BCF" w:rsidRDefault="006274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ОПК-1 </w:t>
            </w:r>
          </w:p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 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DA6186"/>
        </w:tc>
      </w:tr>
      <w:tr w:rsidR="00DA618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развивающей среды в образовательном процессе.</w:t>
            </w:r>
          </w:p>
          <w:p w:rsidR="00DA6186" w:rsidRDefault="006274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DA6186"/>
        </w:tc>
      </w:tr>
      <w:tr w:rsidR="00DA618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Развивающая среда. Формы организации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2BCF" w:rsidRDefault="006274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ОПК-1 </w:t>
            </w:r>
          </w:p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 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DA6186"/>
        </w:tc>
      </w:tr>
      <w:tr w:rsidR="00DA618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DA6186" w:rsidRDefault="006274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2BCF" w:rsidRDefault="006274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ОПК-1 </w:t>
            </w:r>
          </w:p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 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DA6186"/>
        </w:tc>
      </w:tr>
      <w:tr w:rsidR="00DA618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Значение индивидуализации обучения в современном образовательном процессе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2BCF" w:rsidRDefault="006274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ОПК 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DA6186"/>
        </w:tc>
      </w:tr>
      <w:tr w:rsidR="00DA618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Нормативно-правовые основы инновационной деятельности школы /</w:t>
            </w:r>
            <w:proofErr w:type="spell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2BCF" w:rsidRDefault="006274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ОПК-1 </w:t>
            </w:r>
          </w:p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 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DA6186"/>
        </w:tc>
      </w:tr>
    </w:tbl>
    <w:p w:rsidR="00DA6186" w:rsidRDefault="006274B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8"/>
        <w:gridCol w:w="252"/>
        <w:gridCol w:w="1609"/>
        <w:gridCol w:w="1782"/>
        <w:gridCol w:w="868"/>
        <w:gridCol w:w="631"/>
        <w:gridCol w:w="1063"/>
        <w:gridCol w:w="682"/>
        <w:gridCol w:w="580"/>
        <w:gridCol w:w="718"/>
        <w:gridCol w:w="404"/>
        <w:gridCol w:w="977"/>
      </w:tblGrid>
      <w:tr w:rsidR="00DA618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DA6186" w:rsidRDefault="00DA6186"/>
        </w:tc>
        <w:tc>
          <w:tcPr>
            <w:tcW w:w="710" w:type="dxa"/>
          </w:tcPr>
          <w:p w:rsidR="00DA6186" w:rsidRDefault="00DA6186"/>
        </w:tc>
        <w:tc>
          <w:tcPr>
            <w:tcW w:w="1135" w:type="dxa"/>
          </w:tcPr>
          <w:p w:rsidR="00DA6186" w:rsidRDefault="00DA6186"/>
        </w:tc>
        <w:tc>
          <w:tcPr>
            <w:tcW w:w="710" w:type="dxa"/>
          </w:tcPr>
          <w:p w:rsidR="00DA6186" w:rsidRDefault="00DA6186"/>
        </w:tc>
        <w:tc>
          <w:tcPr>
            <w:tcW w:w="568" w:type="dxa"/>
          </w:tcPr>
          <w:p w:rsidR="00DA6186" w:rsidRDefault="00DA6186"/>
        </w:tc>
        <w:tc>
          <w:tcPr>
            <w:tcW w:w="710" w:type="dxa"/>
          </w:tcPr>
          <w:p w:rsidR="00DA6186" w:rsidRDefault="00DA6186"/>
        </w:tc>
        <w:tc>
          <w:tcPr>
            <w:tcW w:w="426" w:type="dxa"/>
          </w:tcPr>
          <w:p w:rsidR="00DA6186" w:rsidRDefault="00DA618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DA6186" w:rsidRPr="00F02BC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DA618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Проблемы и перспективы инновационных изменений в современной школе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DA6186">
            <w:pPr>
              <w:rPr>
                <w:lang w:val="ru-RU"/>
              </w:rPr>
            </w:pPr>
          </w:p>
        </w:tc>
      </w:tr>
      <w:tr w:rsidR="00DA618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статей ведущих россий</w:t>
            </w:r>
            <w:r w:rsidR="00C303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ских и международных экспертов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проблемам модернизации российского образования /</w:t>
            </w:r>
            <w:proofErr w:type="spellStart"/>
            <w:proofErr w:type="gram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DA6186"/>
        </w:tc>
      </w:tr>
      <w:tr w:rsidR="00DA618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Написание мини-эссе по прочитанным и проанализированным статьям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DA6186"/>
        </w:tc>
      </w:tr>
      <w:tr w:rsidR="00DA6186">
        <w:trPr>
          <w:trHeight w:hRule="exact" w:val="277"/>
        </w:trPr>
        <w:tc>
          <w:tcPr>
            <w:tcW w:w="710" w:type="dxa"/>
          </w:tcPr>
          <w:p w:rsidR="00DA6186" w:rsidRDefault="00DA6186"/>
        </w:tc>
        <w:tc>
          <w:tcPr>
            <w:tcW w:w="285" w:type="dxa"/>
          </w:tcPr>
          <w:p w:rsidR="00DA6186" w:rsidRDefault="00DA6186"/>
        </w:tc>
        <w:tc>
          <w:tcPr>
            <w:tcW w:w="1702" w:type="dxa"/>
          </w:tcPr>
          <w:p w:rsidR="00DA6186" w:rsidRDefault="00DA6186"/>
        </w:tc>
        <w:tc>
          <w:tcPr>
            <w:tcW w:w="1986" w:type="dxa"/>
          </w:tcPr>
          <w:p w:rsidR="00DA6186" w:rsidRDefault="00DA6186"/>
        </w:tc>
        <w:tc>
          <w:tcPr>
            <w:tcW w:w="851" w:type="dxa"/>
          </w:tcPr>
          <w:p w:rsidR="00DA6186" w:rsidRDefault="00DA6186"/>
        </w:tc>
        <w:tc>
          <w:tcPr>
            <w:tcW w:w="710" w:type="dxa"/>
          </w:tcPr>
          <w:p w:rsidR="00DA6186" w:rsidRDefault="00DA6186"/>
        </w:tc>
        <w:tc>
          <w:tcPr>
            <w:tcW w:w="1135" w:type="dxa"/>
          </w:tcPr>
          <w:p w:rsidR="00DA6186" w:rsidRDefault="00DA6186"/>
        </w:tc>
        <w:tc>
          <w:tcPr>
            <w:tcW w:w="710" w:type="dxa"/>
          </w:tcPr>
          <w:p w:rsidR="00DA6186" w:rsidRDefault="00DA6186"/>
        </w:tc>
        <w:tc>
          <w:tcPr>
            <w:tcW w:w="568" w:type="dxa"/>
          </w:tcPr>
          <w:p w:rsidR="00DA6186" w:rsidRDefault="00DA6186"/>
        </w:tc>
        <w:tc>
          <w:tcPr>
            <w:tcW w:w="710" w:type="dxa"/>
          </w:tcPr>
          <w:p w:rsidR="00DA6186" w:rsidRDefault="00DA6186"/>
        </w:tc>
        <w:tc>
          <w:tcPr>
            <w:tcW w:w="426" w:type="dxa"/>
          </w:tcPr>
          <w:p w:rsidR="00DA6186" w:rsidRDefault="00DA6186"/>
        </w:tc>
        <w:tc>
          <w:tcPr>
            <w:tcW w:w="993" w:type="dxa"/>
          </w:tcPr>
          <w:p w:rsidR="00DA6186" w:rsidRDefault="00DA6186"/>
        </w:tc>
      </w:tr>
      <w:tr w:rsidR="00DA6186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A618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DA6186" w:rsidRPr="00F02BCF">
        <w:trPr>
          <w:trHeight w:hRule="exact" w:val="3993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(1 семестр)</w:t>
            </w:r>
          </w:p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Цели и задачи государственной политики в области развития инноваций в системе образования.</w:t>
            </w:r>
          </w:p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Формирование национальной инновационной системы.</w:t>
            </w:r>
          </w:p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Инновационная деятельность общеобразовательных учреждений.</w:t>
            </w:r>
          </w:p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Методологические основы инновационного развития системы школьного  образования.</w:t>
            </w:r>
          </w:p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Характеристика ФГОС и его направленность на инновационное развитие школы.</w:t>
            </w:r>
          </w:p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Методический инструментарий инновационных технологий в образовании.</w:t>
            </w:r>
          </w:p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Система интегративной оценки достижений учащихся с учетом требований ФГОС нового поколения.</w:t>
            </w:r>
          </w:p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Технологические карты: инновационный педагогический инструментарий для обеспечения реализации ФГОС.</w:t>
            </w:r>
          </w:p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Создание региональных экспериментальных площадок.</w:t>
            </w:r>
          </w:p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Разработка рабочих программ и примерного календарно-тематического планирования с учетом требований ФГОС.</w:t>
            </w:r>
          </w:p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Экспертиза образовательных и исследовательских проектов в образовательном учреждении.</w:t>
            </w:r>
          </w:p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Анализ и оценка реальных достижений педагогов и учащихся в ходе инновационной деятельности.</w:t>
            </w:r>
          </w:p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Новые обязательные требования ФГОС к уроку.</w:t>
            </w:r>
          </w:p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Организация развивающей среды в образовательном процессе.</w:t>
            </w:r>
          </w:p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Индивидуализация обучения.</w:t>
            </w:r>
          </w:p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ФГОС и качество образования в инновационной школе.</w:t>
            </w:r>
          </w:p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Стимулирование инновационной деятельности учителя школы.</w:t>
            </w:r>
          </w:p>
        </w:tc>
      </w:tr>
      <w:tr w:rsidR="00DA618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A6186" w:rsidRPr="00F02BC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DA618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A6186" w:rsidRPr="00F02BCF" w:rsidTr="00F02BCF">
        <w:trPr>
          <w:trHeight w:hRule="exact" w:val="725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2BCF" w:rsidRPr="003929E7" w:rsidRDefault="00F02BCF" w:rsidP="00F02BC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929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результатов тестирования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 w:rsidRPr="003929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на основе эссе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F02BCF" w:rsidRDefault="00F02BCF" w:rsidP="00F02BC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929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доклада (сообщения)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 w:rsidRPr="003929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Форма для оценки на основе </w:t>
            </w:r>
            <w:proofErr w:type="gramStart"/>
            <w:r w:rsidRPr="003929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кейс-задания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DA6186" w:rsidRPr="006274B5" w:rsidRDefault="00F02BCF" w:rsidP="00F02B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15E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Форма для оценки качества подготовки обучающегося на зачете.</w:t>
            </w:r>
            <w:bookmarkStart w:id="0" w:name="_GoBack"/>
            <w:bookmarkEnd w:id="0"/>
          </w:p>
        </w:tc>
      </w:tr>
      <w:tr w:rsidR="00DA6186" w:rsidRPr="00F02BCF">
        <w:trPr>
          <w:trHeight w:hRule="exact" w:val="277"/>
        </w:trPr>
        <w:tc>
          <w:tcPr>
            <w:tcW w:w="710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</w:tr>
      <w:tr w:rsidR="00DA6186" w:rsidRPr="00F02BC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A618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A618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A618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DA6186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A618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Аксенов С.И., </w:t>
            </w:r>
            <w:proofErr w:type="spell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Арифулина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Р.У.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Педагогика: Учеб.</w:t>
            </w:r>
            <w:r w:rsidR="00C55B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пособие для студентов вузов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2014</w:t>
            </w:r>
          </w:p>
        </w:tc>
      </w:tr>
      <w:tr w:rsidR="00DA618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Б.Р.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Инновационные процессы в образовании и педагогическая </w:t>
            </w:r>
            <w:proofErr w:type="spell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инноватика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Учеб.</w:t>
            </w:r>
            <w:r w:rsidR="00C55B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пособие для </w:t>
            </w:r>
            <w:proofErr w:type="spell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магистратуре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Берлин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DA6186" w:rsidRPr="00F02BC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Пешкова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Е.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Педагогика: курс лекций: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Медиа,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=426827</w:t>
            </w:r>
          </w:p>
        </w:tc>
      </w:tr>
      <w:tr w:rsidR="00DA618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A618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DA6186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A6186" w:rsidRPr="00C55B0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Хуторской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Педагогическая </w:t>
            </w:r>
            <w:proofErr w:type="spell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инноватика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Учеб.</w:t>
            </w:r>
            <w:r w:rsidR="00C55B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пособие для студентов вузов,</w:t>
            </w:r>
            <w:r w:rsidR="00C55B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="00C55B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C55B07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B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Академия, 2008</w:t>
            </w:r>
          </w:p>
        </w:tc>
      </w:tr>
      <w:tr w:rsidR="00DA6186" w:rsidRPr="00F02BC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C55B07" w:rsidRDefault="006274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55B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C55B07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5B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Марусева И. 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Современная педагогика (с элементами педагогической психологии): учебное пособие для вузов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Медиа,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=279291</w:t>
            </w:r>
          </w:p>
        </w:tc>
      </w:tr>
    </w:tbl>
    <w:p w:rsidR="00DA6186" w:rsidRPr="006274B5" w:rsidRDefault="006274B5">
      <w:pPr>
        <w:rPr>
          <w:sz w:val="0"/>
          <w:szCs w:val="0"/>
          <w:lang w:val="ru-RU"/>
        </w:rPr>
      </w:pPr>
      <w:r w:rsidRPr="006274B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888"/>
        <w:gridCol w:w="1846"/>
        <w:gridCol w:w="3110"/>
        <w:gridCol w:w="1680"/>
        <w:gridCol w:w="992"/>
      </w:tblGrid>
      <w:tr w:rsidR="00DA6186" w:rsidTr="003D6B91">
        <w:trPr>
          <w:trHeight w:hRule="exact" w:val="416"/>
        </w:trPr>
        <w:tc>
          <w:tcPr>
            <w:tcW w:w="44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3110" w:type="dxa"/>
          </w:tcPr>
          <w:p w:rsidR="00DA6186" w:rsidRDefault="00DA6186"/>
        </w:tc>
        <w:tc>
          <w:tcPr>
            <w:tcW w:w="1680" w:type="dxa"/>
          </w:tcPr>
          <w:p w:rsidR="00DA6186" w:rsidRDefault="00DA6186"/>
        </w:tc>
        <w:tc>
          <w:tcPr>
            <w:tcW w:w="992" w:type="dxa"/>
            <w:shd w:val="clear" w:color="C0C0C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DA6186" w:rsidTr="003D6B91">
        <w:trPr>
          <w:trHeight w:hRule="exact" w:val="27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DA6186"/>
        </w:tc>
        <w:tc>
          <w:tcPr>
            <w:tcW w:w="18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A6186" w:rsidRPr="00F02BCF" w:rsidTr="003D6B91">
        <w:trPr>
          <w:trHeight w:hRule="exact" w:val="91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Попов В. В., Круглов Ю. Г.</w:t>
            </w:r>
          </w:p>
        </w:tc>
        <w:tc>
          <w:tcPr>
            <w:tcW w:w="4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Креативная педагогика: методология, теория, практика</w:t>
            </w:r>
          </w:p>
        </w:tc>
        <w:tc>
          <w:tcPr>
            <w:tcW w:w="26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Лаборатория знаний,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=460848</w:t>
            </w:r>
          </w:p>
        </w:tc>
      </w:tr>
      <w:tr w:rsidR="00DA6186" w:rsidRPr="00F02BCF" w:rsidTr="003D6B91">
        <w:trPr>
          <w:trHeight w:hRule="exact" w:val="91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Усманов В. В., </w:t>
            </w:r>
            <w:proofErr w:type="spell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Слесарев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Ю. В., Марусева И. В.</w:t>
            </w:r>
          </w:p>
        </w:tc>
        <w:tc>
          <w:tcPr>
            <w:tcW w:w="4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6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Медиа,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=474292</w:t>
            </w:r>
          </w:p>
        </w:tc>
      </w:tr>
      <w:tr w:rsidR="00DA6186" w:rsidRPr="00F02BCF" w:rsidTr="003D6B9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A6186" w:rsidRPr="00F02BCF" w:rsidTr="003D6B91">
        <w:trPr>
          <w:trHeight w:hRule="exact" w:val="113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Шмырёва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Н.А. Инновационные процессы в управлении педагогическими системами</w:t>
            </w:r>
            <w:proofErr w:type="gram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Н.А. </w:t>
            </w:r>
            <w:proofErr w:type="spell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Шмырёва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«Кемеровский государст</w:t>
            </w:r>
            <w:r w:rsidR="00AF0A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венный университет». - Кемерово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Кемеровский государственный университет, 2014. - 108 с.</w:t>
            </w:r>
            <w:proofErr w:type="gram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978-5-8353-1687-8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=278517</w:t>
            </w:r>
          </w:p>
        </w:tc>
      </w:tr>
      <w:tr w:rsidR="00DA6186" w:rsidRPr="00F02BCF" w:rsidTr="003D6B91">
        <w:trPr>
          <w:trHeight w:hRule="exact" w:val="91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Харин, А.А. Управление инновационными процессами</w:t>
            </w:r>
            <w:proofErr w:type="gram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для образовательных организаций высшего образования / А.А. Харин, И.Л. </w:t>
            </w:r>
            <w:proofErr w:type="spell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Коленский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А.А.(мл.) Харин. - Москва</w:t>
            </w:r>
            <w:proofErr w:type="gram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2016. - 472 с. : ил., схем., табл. - </w:t>
            </w:r>
            <w:proofErr w:type="spell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978-5-4475-5545-0</w:t>
            </w:r>
            <w:proofErr w:type="gram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=435804</w:t>
            </w:r>
          </w:p>
        </w:tc>
      </w:tr>
      <w:tr w:rsidR="00DA6186" w:rsidRPr="00F02BCF" w:rsidTr="003D6B91">
        <w:trPr>
          <w:trHeight w:hRule="exact" w:val="113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Райская, М.В. Теория инноваций и инновационных процессов</w:t>
            </w:r>
            <w:proofErr w:type="gram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М.В. Райская 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технологический университет». - Казань</w:t>
            </w:r>
            <w:proofErr w:type="gram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</w:t>
            </w:r>
            <w:r w:rsidR="00C55B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ательство КНИТУ, 2013. - 273 с.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ил. - </w:t>
            </w:r>
            <w:proofErr w:type="spell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978-5-7882-1491-7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=259396</w:t>
            </w:r>
          </w:p>
        </w:tc>
      </w:tr>
      <w:tr w:rsidR="00DA6186" w:rsidRPr="00C55B07" w:rsidTr="003D6B9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C55B07" w:rsidRDefault="006274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55B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6.3.1 Перечень программного обеспечения</w:t>
            </w:r>
          </w:p>
        </w:tc>
      </w:tr>
      <w:tr w:rsidR="00DA6186" w:rsidTr="00250484">
        <w:trPr>
          <w:trHeight w:hRule="exact" w:val="414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C55B07" w:rsidRDefault="006274B5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 w:rsidRPr="00C55B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6.3.1.1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250484">
            <w:pPr>
              <w:spacing w:after="0" w:line="240" w:lineRule="auto"/>
              <w:rPr>
                <w:sz w:val="19"/>
                <w:szCs w:val="19"/>
              </w:rPr>
            </w:pPr>
            <w:r w:rsidRPr="0025048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 w:rsidRPr="0025048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Mikrosoft</w:t>
            </w:r>
            <w:proofErr w:type="spellEnd"/>
            <w:r w:rsidRPr="0025048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Office (Word, </w:t>
            </w:r>
            <w:proofErr w:type="spellStart"/>
            <w:r w:rsidRPr="0025048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</w:t>
            </w:r>
            <w:proofErr w:type="spellEnd"/>
            <w:r w:rsidRPr="0025048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5048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Poit</w:t>
            </w:r>
            <w:proofErr w:type="spellEnd"/>
            <w:r w:rsidRPr="0025048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и </w:t>
            </w:r>
            <w:proofErr w:type="spellStart"/>
            <w:r w:rsidRPr="0025048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 w:rsidRPr="0025048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) </w:t>
            </w:r>
            <w:proofErr w:type="spellStart"/>
            <w:r w:rsidRPr="0025048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 w:rsidRPr="0025048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5048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DA6186" w:rsidTr="003D6B9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A6186" w:rsidRPr="00F02BCF" w:rsidTr="003D6B91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DA6186" w:rsidRPr="00F02BCF" w:rsidTr="003D6B91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DA6186" w:rsidRPr="00F02BCF" w:rsidTr="003D6B91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DA6186" w:rsidRPr="00F02BCF" w:rsidTr="003D6B91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spinform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Базы данных по законодательству Российской Федерации.</w:t>
            </w:r>
          </w:p>
        </w:tc>
      </w:tr>
      <w:tr w:rsidR="00DA6186" w:rsidRPr="00F02BCF" w:rsidTr="003D6B91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ГАРАНТ – Законодательство (кодексы, законы, указы…).</w:t>
            </w:r>
          </w:p>
        </w:tc>
      </w:tr>
      <w:tr w:rsidR="00DA6186" w:rsidRPr="00F02BCF" w:rsidTr="003D6B91">
        <w:trPr>
          <w:trHeight w:hRule="exact" w:val="279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Консультант Плюс</w:t>
            </w:r>
          </w:p>
        </w:tc>
      </w:tr>
      <w:tr w:rsidR="00DA6186" w:rsidRPr="00F02BCF" w:rsidTr="003D6B91">
        <w:trPr>
          <w:trHeight w:hRule="exact" w:val="277"/>
        </w:trPr>
        <w:tc>
          <w:tcPr>
            <w:tcW w:w="758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1888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1846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3110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1680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  <w:tc>
          <w:tcPr>
            <w:tcW w:w="992" w:type="dxa"/>
          </w:tcPr>
          <w:p w:rsidR="00DA6186" w:rsidRPr="006274B5" w:rsidRDefault="00DA6186">
            <w:pPr>
              <w:rPr>
                <w:lang w:val="ru-RU"/>
              </w:rPr>
            </w:pPr>
          </w:p>
        </w:tc>
      </w:tr>
      <w:tr w:rsidR="00DA6186" w:rsidRPr="00F02BCF" w:rsidTr="003D6B9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A6186" w:rsidRPr="00F02BCF" w:rsidTr="00250484">
        <w:trPr>
          <w:trHeight w:hRule="exact" w:val="613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Default="006274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186" w:rsidRPr="00250484" w:rsidRDefault="00250484" w:rsidP="002504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проведения занятий по </w:t>
            </w:r>
            <w:r w:rsidRPr="00250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</w:t>
            </w:r>
            <w:r w:rsidRPr="00250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используются</w:t>
            </w:r>
            <w:r w:rsidRPr="00250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аудитории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университета, в том числе </w:t>
            </w:r>
            <w:r w:rsidRPr="00250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оборудованн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ые</w:t>
            </w:r>
            <w:r w:rsidRPr="002504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мультимедийными ресурсами для проведения лекционных и практических занятий.</w:t>
            </w:r>
          </w:p>
        </w:tc>
      </w:tr>
    </w:tbl>
    <w:p w:rsidR="00AF0A48" w:rsidRPr="00C303FA" w:rsidRDefault="00AF0A48">
      <w:pPr>
        <w:rPr>
          <w:lang w:val="ru-RU"/>
        </w:rPr>
      </w:pPr>
      <w:r w:rsidRPr="00C303F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44"/>
        <w:gridCol w:w="4746"/>
        <w:gridCol w:w="984"/>
      </w:tblGrid>
      <w:tr w:rsidR="00AF0A48" w:rsidTr="00AF0A48">
        <w:trPr>
          <w:trHeight w:hRule="exact" w:val="416"/>
        </w:trPr>
        <w:tc>
          <w:tcPr>
            <w:tcW w:w="4544" w:type="dxa"/>
            <w:shd w:val="clear" w:color="C0C0C0" w:fill="FFFFFF"/>
            <w:tcMar>
              <w:left w:w="34" w:type="dxa"/>
              <w:right w:w="34" w:type="dxa"/>
            </w:tcMar>
          </w:tcPr>
          <w:p w:rsidR="00AF0A48" w:rsidRDefault="00AF0A48" w:rsidP="009E3EF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4746" w:type="dxa"/>
          </w:tcPr>
          <w:p w:rsidR="00AF0A48" w:rsidRDefault="00AF0A48" w:rsidP="009E3EF1"/>
        </w:tc>
        <w:tc>
          <w:tcPr>
            <w:tcW w:w="984" w:type="dxa"/>
            <w:shd w:val="clear" w:color="C0C0C0" w:fill="FFFFFF"/>
            <w:tcMar>
              <w:left w:w="34" w:type="dxa"/>
              <w:right w:w="34" w:type="dxa"/>
            </w:tcMar>
          </w:tcPr>
          <w:p w:rsidR="00AF0A48" w:rsidRDefault="00AF0A48" w:rsidP="009E3EF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DA6186" w:rsidRPr="00F02BCF" w:rsidTr="00AF0A48">
        <w:trPr>
          <w:trHeight w:hRule="exact" w:val="277"/>
        </w:trPr>
        <w:tc>
          <w:tcPr>
            <w:tcW w:w="1027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6186" w:rsidRPr="006274B5" w:rsidRDefault="006274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AF0A48" w:rsidRPr="00F02BCF" w:rsidTr="00AF0A48">
        <w:trPr>
          <w:trHeight w:val="14030"/>
        </w:trPr>
        <w:tc>
          <w:tcPr>
            <w:tcW w:w="10274" w:type="dxa"/>
            <w:gridSpan w:val="3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A48" w:rsidRPr="006274B5" w:rsidRDefault="00AF0A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Освоение дисциплины закладывает базу для будущей инновационной деятельности в сфере педагогического образования. Оно должно начаться с внимательного ознакомления с рабочей программой дисциплины, обязательными компонентами которой являются: перечень тем, подлежащих усвоению; задания для самостоятельной работы; образовательные результаты дисциплины; рейтинг-план по дисциплине; списки учебных пособий и рекомендуемой литературы; список контрольных вопросов.</w:t>
            </w:r>
          </w:p>
          <w:p w:rsidR="00AF0A48" w:rsidRPr="006274B5" w:rsidRDefault="00AF0A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 изучении дисциплины  необходимо последовательно переходить от темы к теме, следуя внутренней логике, заложенной в программе дисциплины. Только так можно достичь полного понимания материала, хорошей ориентации в специальной литературе, формирования собственной точки зрения и умений практического характера. Для более глубокого и эффективного освоения дисциплины рекомендуется предварительная подготовка к занятиям.</w:t>
            </w:r>
          </w:p>
          <w:p w:rsidR="00AF0A48" w:rsidRPr="006274B5" w:rsidRDefault="00AF0A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 самого начала освоения дисциплины полезно начать формирование портфолио, как собрание необходимых учебных материалов, проверочных заданий, публикаций, дающих представление о продвижении обучающегося в освоении дисциплины для разработки и защиты проекта и для последующей профессиональной деятельности. В портфолио можно выделить следующие разделы, которые позволят систематизировать изученный материал и в конечном итоге оценить свою подготовку:</w:t>
            </w:r>
          </w:p>
          <w:p w:rsidR="00AF0A48" w:rsidRPr="006274B5" w:rsidRDefault="00AF0A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анкета, автобиография – содержит </w:t>
            </w:r>
            <w:proofErr w:type="gram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краткую</w:t>
            </w:r>
            <w:proofErr w:type="gram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информация об </w:t>
            </w:r>
            <w:proofErr w:type="spell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обучающися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о цели и задачах изучения дисциплины;</w:t>
            </w:r>
          </w:p>
          <w:p w:rsidR="00AF0A48" w:rsidRPr="006274B5" w:rsidRDefault="00AF0A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копилка – содержит дополнительные материалы и информацию, собранную обучающимся в процессе изучения дисциплины (статьи, мате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риалы периодических изданий, ин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формационные материалы, и т.д.), то есть, то, что связано с тематикой портфолио и не является продуктом деятельности автора портфолио;</w:t>
            </w:r>
          </w:p>
          <w:p w:rsidR="00AF0A48" w:rsidRPr="006274B5" w:rsidRDefault="00AF0A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рабочие материалы – содержит информацию, которая была использована автором в процессе подготовки и выполнения тех или иных заданий: графические материалы (таблицы, графики, схемы), тексты сообщений, презентаций и докладов; творческие работы; выполненные самостоятельные и контрольные работы; материалы по проектной деятельности и т.д.;</w:t>
            </w:r>
          </w:p>
          <w:p w:rsidR="00AF0A48" w:rsidRPr="006274B5" w:rsidRDefault="00AF0A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достижения – содержит работы, которые, по мнению автора, демонстрируют его прогресс в освоении дисциплины (наиболее удачные выполненные задания, проверочные работы и тесты, отзывы преподавателя и сокурсников о какой-либо выполненной работе, сертификаты и пр.).</w:t>
            </w:r>
          </w:p>
          <w:p w:rsidR="00AF0A48" w:rsidRPr="006274B5" w:rsidRDefault="00AF0A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Обязательным требованием является наличие рефлексивного комментария к каждому материалу этого раздела, в котором обучающийся поясняет, почему он считает данную работу своим достижением.</w:t>
            </w:r>
          </w:p>
          <w:p w:rsidR="00AF0A48" w:rsidRPr="006274B5" w:rsidRDefault="00AF0A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Критерии оценивания портфолио определяются преподавателем совместно с обучающимися, но могут быть предложены самим преподавателем.</w:t>
            </w:r>
            <w:proofErr w:type="gramEnd"/>
          </w:p>
          <w:p w:rsidR="00AF0A48" w:rsidRPr="006274B5" w:rsidRDefault="00AF0A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Групповая форма работы </w:t>
            </w:r>
            <w:proofErr w:type="gram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соответствует основным принципам социально-психологической работы в команде, в которой назначается руководитель группы. Главное требование к работе в группе – уважение к другим участникам, «правило поднятой руки» - слово предоставляется модератором, а не берется спонтанно, с тем, чтобы дать возможность высказаться всем участникам группы. Преподаватель, как правило, выступает в роли модератора. По результатам групповой работы составляется презентация для обсуждения на семинарском или практическом занятии.</w:t>
            </w:r>
          </w:p>
          <w:p w:rsidR="00AF0A48" w:rsidRPr="006274B5" w:rsidRDefault="00AF0A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Методические рекомендации по проверке и оценке самостоятельной работы </w:t>
            </w:r>
            <w:proofErr w:type="gram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AF0A48" w:rsidRPr="006274B5" w:rsidRDefault="00AF0A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Ведущей технологией в оценке качества подготовки </w:t>
            </w:r>
            <w:proofErr w:type="gram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является рейтинговая технология. В рабочей программе дисциплины приведена технологическая карта, которая содержит рейтинг-план дисциплины, отражающий логику ее изучения, формируемые виды деятельности и средства оценивания, и критерии оценивания.</w:t>
            </w:r>
          </w:p>
          <w:p w:rsidR="00AF0A48" w:rsidRPr="006274B5" w:rsidRDefault="00AF0A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самостоятельной работы основывается на следующих критериях:</w:t>
            </w:r>
          </w:p>
          <w:p w:rsidR="00AF0A48" w:rsidRPr="006274B5" w:rsidRDefault="00AF0A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А. Формальные критерии, выполнение которых обязательно:</w:t>
            </w:r>
          </w:p>
          <w:p w:rsidR="00AF0A48" w:rsidRPr="006274B5" w:rsidRDefault="00AF0A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посещение не менее 80% занятий;</w:t>
            </w:r>
          </w:p>
          <w:p w:rsidR="00AF0A48" w:rsidRPr="006274B5" w:rsidRDefault="00AF0A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групповая и индивидуальная работа в рамках практических занятий;</w:t>
            </w:r>
          </w:p>
          <w:p w:rsidR="00AF0A48" w:rsidRPr="006274B5" w:rsidRDefault="00AF0A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разработка портфолио, участие в создании проекта по дисциплине (по модулю);</w:t>
            </w:r>
          </w:p>
          <w:p w:rsidR="00AF0A48" w:rsidRPr="006274B5" w:rsidRDefault="00AF0A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получение не менее 55 баллов по каждой дисциплине, по которой предусмотрен зачет, и не менее 45 баллов по дисциплине с экзаменом.</w:t>
            </w:r>
          </w:p>
          <w:p w:rsidR="00AF0A48" w:rsidRPr="006274B5" w:rsidRDefault="00AF0A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В. Содержательные критерии, оцениваемые преподавателем в ходе текущей, промежуточной и итоговой аттестации:</w:t>
            </w:r>
          </w:p>
          <w:p w:rsidR="00AF0A48" w:rsidRPr="006274B5" w:rsidRDefault="00AF0A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умение работать с разными видами информации;</w:t>
            </w:r>
          </w:p>
          <w:p w:rsidR="00AF0A48" w:rsidRPr="006274B5" w:rsidRDefault="00AF0A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умение формулировать и аргументировать собственную позицию в подготовленном докладе (ответе на зачете или экзамене);</w:t>
            </w:r>
          </w:p>
          <w:p w:rsidR="00AF0A48" w:rsidRPr="006274B5" w:rsidRDefault="00AF0A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активное участие в дискуссии на практических (семинарских) занятиях;</w:t>
            </w:r>
          </w:p>
          <w:p w:rsidR="00AF0A48" w:rsidRPr="006274B5" w:rsidRDefault="00AF0A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содержательность презентаций и правильность ответов на вопросы.</w:t>
            </w:r>
          </w:p>
          <w:p w:rsidR="00AF0A48" w:rsidRPr="006274B5" w:rsidRDefault="00AF0A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 рабочей программы дисциплины.</w:t>
            </w:r>
          </w:p>
          <w:p w:rsidR="00AF0A48" w:rsidRPr="006274B5" w:rsidRDefault="00AF0A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Рейтинг-план составлен на основании локальных актов </w:t>
            </w:r>
            <w:proofErr w:type="spell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универститета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(Положение о рейтинговой системе оценки качества подготовки студентов, Памятка студенту по рейтинговой системе оценки качества подготовки студентов), размещенных на сайте </w:t>
            </w:r>
            <w:proofErr w:type="spellStart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</w:p>
          <w:p w:rsidR="00AF0A48" w:rsidRPr="006274B5" w:rsidRDefault="00AF0A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Критерии оценки проектной работы студента разрабатываются с учётом целей, задач и образовательных результатов модуля. Для оценки выполнения проекта на базовом уровне предлагается опираться на следующие критерии:</w:t>
            </w:r>
          </w:p>
          <w:p w:rsidR="00AF0A48" w:rsidRPr="006274B5" w:rsidRDefault="00AF0A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1) положительная оценка выставлена по каждому из обязательных результатов;</w:t>
            </w:r>
          </w:p>
          <w:p w:rsidR="00AF0A48" w:rsidRPr="006274B5" w:rsidRDefault="00AF0A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2) продемонстрированы все обязательные элементы проекта: завершённый продукт, отвечающий исходному замыслу, востребованность и практическая значимость проекта; презентация проекта и список использованных источников;</w:t>
            </w:r>
          </w:p>
          <w:p w:rsidR="00AF0A48" w:rsidRPr="006274B5" w:rsidRDefault="00AF0A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3) в процессе защиты даны ответы на вопросы.</w:t>
            </w:r>
          </w:p>
          <w:p w:rsidR="00AF0A48" w:rsidRPr="006274B5" w:rsidRDefault="00AF0A48" w:rsidP="006560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Для определения уровня знаний и умений обучающегося,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входящих в состав образовательных результатов по дисциплине, применяется тестирование. Тестирование проводится как на бумажном носителе, так и посредством персонального компьютера в электронной среде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6274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</w:tbl>
    <w:p w:rsidR="00DA6186" w:rsidRPr="006274B5" w:rsidRDefault="00DA6186" w:rsidP="00AF0A48">
      <w:pPr>
        <w:rPr>
          <w:lang w:val="ru-RU"/>
        </w:rPr>
      </w:pPr>
    </w:p>
    <w:sectPr w:rsidR="00DA6186" w:rsidRPr="006274B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250484"/>
    <w:rsid w:val="003D6B91"/>
    <w:rsid w:val="003F29B1"/>
    <w:rsid w:val="006274B5"/>
    <w:rsid w:val="00A65B1E"/>
    <w:rsid w:val="00AF0A48"/>
    <w:rsid w:val="00C303FA"/>
    <w:rsid w:val="00C55B07"/>
    <w:rsid w:val="00D31453"/>
    <w:rsid w:val="00DA6186"/>
    <w:rsid w:val="00E209E2"/>
    <w:rsid w:val="00F02BCF"/>
    <w:rsid w:val="00FB07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65B1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A65B1E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65B1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A65B1E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microsoft.com/office/2007/relationships/hdphoto" Target="media/hdphoto1.wdp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9</Pages>
  <Words>3312</Words>
  <Characters>18879</Characters>
  <Application>Microsoft Office Word</Application>
  <DocSecurity>0</DocSecurity>
  <Lines>157</Lines>
  <Paragraphs>44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2019-2020_44_04_01 МХО-18,19_plx_Инновационные процессы в образовании_</vt:lpstr>
      <vt:lpstr>Лист1</vt:lpstr>
    </vt:vector>
  </TitlesOfParts>
  <Company/>
  <LinksUpToDate>false</LinksUpToDate>
  <CharactersWithSpaces>22147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МХО-18,19_plx_Инновационные процессы в образовании_</dc:title>
  <dc:creator>FastReport.NET</dc:creator>
  <cp:lastModifiedBy>Nata</cp:lastModifiedBy>
  <cp:revision>11</cp:revision>
  <cp:lastPrinted>2019-06-26T09:32:00Z</cp:lastPrinted>
  <dcterms:created xsi:type="dcterms:W3CDTF">2019-06-26T09:26:00Z</dcterms:created>
  <dcterms:modified xsi:type="dcterms:W3CDTF">2019-09-22T11:51:00Z</dcterms:modified>
</cp:coreProperties>
</file>